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9EE" w14:textId="77777777" w:rsidR="00744404" w:rsidRPr="00AF32E0" w:rsidRDefault="00744404" w:rsidP="00DF13B2">
      <w:pPr>
        <w:rPr>
          <w:rFonts w:ascii="Verdana" w:hAnsi="Verdana"/>
          <w:b/>
          <w:sz w:val="28"/>
          <w:szCs w:val="28"/>
        </w:rPr>
      </w:pPr>
      <w:r w:rsidRPr="00AF32E0">
        <w:rPr>
          <w:rFonts w:ascii="Verdana" w:hAnsi="Verdana"/>
          <w:b/>
          <w:sz w:val="28"/>
          <w:szCs w:val="28"/>
        </w:rPr>
        <w:t>Rettelser/tilføjelser samt skriftlige s</w:t>
      </w:r>
      <w:r w:rsidR="00DF13B2" w:rsidRPr="00AF32E0">
        <w:rPr>
          <w:rFonts w:ascii="Verdana" w:hAnsi="Verdana"/>
          <w:b/>
          <w:sz w:val="28"/>
          <w:szCs w:val="28"/>
        </w:rPr>
        <w:t xml:space="preserve">pørgsmål og svar til </w:t>
      </w:r>
      <w:r w:rsidR="00D7232E" w:rsidRPr="00AF32E0">
        <w:rPr>
          <w:rFonts w:ascii="Verdana" w:hAnsi="Verdana"/>
          <w:b/>
          <w:sz w:val="28"/>
          <w:szCs w:val="28"/>
        </w:rPr>
        <w:t xml:space="preserve">udbudsmaterialet </w:t>
      </w:r>
    </w:p>
    <w:p w14:paraId="12922406" w14:textId="77777777" w:rsidR="00D7232E" w:rsidRPr="00AF32E0" w:rsidRDefault="00D7232E" w:rsidP="00DF13B2">
      <w:pPr>
        <w:rPr>
          <w:rFonts w:ascii="Verdana" w:hAnsi="Verdana"/>
          <w:b/>
          <w:sz w:val="20"/>
          <w:szCs w:val="20"/>
        </w:rPr>
      </w:pPr>
    </w:p>
    <w:p w14:paraId="0B7CB560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t>Rettelser/tilføjelser til udbudsmaterialet</w:t>
      </w:r>
    </w:p>
    <w:p w14:paraId="4A46EA62" w14:textId="03790AAD" w:rsidR="009741E8" w:rsidRDefault="006908BD" w:rsidP="00A954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har følgende rettelser/ti</w:t>
      </w:r>
      <w:r w:rsidR="00FD18AD">
        <w:rPr>
          <w:rFonts w:ascii="Verdana" w:hAnsi="Verdana"/>
          <w:sz w:val="20"/>
          <w:szCs w:val="20"/>
        </w:rPr>
        <w:t>lføjelser til udbudsmaterialet:</w:t>
      </w:r>
    </w:p>
    <w:p w14:paraId="1D9A8885" w14:textId="77777777" w:rsidR="00FD18AD" w:rsidRPr="00FD18AD" w:rsidRDefault="00FD18AD" w:rsidP="00A95459">
      <w:pPr>
        <w:rPr>
          <w:rFonts w:ascii="Verdana" w:hAnsi="Verdana"/>
          <w:sz w:val="20"/>
          <w:szCs w:val="20"/>
        </w:rPr>
      </w:pPr>
    </w:p>
    <w:p w14:paraId="4C7424C4" w14:textId="109CA5C6" w:rsidR="009741E8" w:rsidRDefault="009741E8" w:rsidP="009741E8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 w:rsidR="00FD18AD">
        <w:rPr>
          <w:rFonts w:ascii="Verdana" w:hAnsi="Verdana"/>
          <w:b/>
          <w:sz w:val="20"/>
          <w:szCs w:val="20"/>
        </w:rPr>
        <w:t>1</w:t>
      </w:r>
      <w:r w:rsidRPr="00AF32E0">
        <w:rPr>
          <w:rFonts w:ascii="Verdana" w:hAnsi="Verdana"/>
          <w:b/>
          <w:sz w:val="20"/>
          <w:szCs w:val="20"/>
        </w:rPr>
        <w:t>:</w:t>
      </w:r>
      <w:r w:rsidR="001D5240">
        <w:rPr>
          <w:rFonts w:ascii="Verdana" w:hAnsi="Verdana"/>
          <w:b/>
          <w:sz w:val="20"/>
          <w:szCs w:val="20"/>
        </w:rPr>
        <w:t xml:space="preserve"> 15/6-2022</w:t>
      </w:r>
    </w:p>
    <w:p w14:paraId="3A3B9FAD" w14:textId="77777777" w:rsidR="001D5240" w:rsidRDefault="001D5240" w:rsidP="001D5240">
      <w:pPr>
        <w:rPr>
          <w:u w:val="single"/>
        </w:rPr>
      </w:pPr>
      <w:r>
        <w:rPr>
          <w:u w:val="single"/>
        </w:rPr>
        <w:t>LS uniformsprojekt - Opdatering af tidsplan</w:t>
      </w:r>
    </w:p>
    <w:p w14:paraId="3136610A" w14:textId="07C60B61" w:rsidR="001D5240" w:rsidRDefault="001D5240" w:rsidP="001D5240">
      <w:r>
        <w:t>Grundet forsinkelser i indsamling af bruger-præferencer og dermed fastlæggelse af det endelige sortiment, har vi udskudt fristen for indsendelse af tilbud til 24. juni 2022 – og tilsvarende, er de efterfølgende frister i udbud også flyttet.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5380"/>
      </w:tblGrid>
      <w:tr w:rsidR="001D5240" w:rsidRPr="003B512C" w14:paraId="5DC6C52F" w14:textId="77777777" w:rsidTr="000C26AF">
        <w:tc>
          <w:tcPr>
            <w:tcW w:w="4140" w:type="dxa"/>
          </w:tcPr>
          <w:p w14:paraId="78C0549D" w14:textId="77777777" w:rsidR="001D5240" w:rsidRPr="00DA2E3D" w:rsidRDefault="001D5240" w:rsidP="000C26AF">
            <w:pPr>
              <w:rPr>
                <w:b/>
              </w:rPr>
            </w:pPr>
            <w:r w:rsidRPr="00DA2E3D">
              <w:rPr>
                <w:b/>
              </w:rPr>
              <w:t>Aktivitet</w:t>
            </w:r>
            <w:r>
              <w:rPr>
                <w:b/>
              </w:rPr>
              <w:t>:</w:t>
            </w:r>
          </w:p>
        </w:tc>
        <w:tc>
          <w:tcPr>
            <w:tcW w:w="5380" w:type="dxa"/>
          </w:tcPr>
          <w:p w14:paraId="057B144F" w14:textId="77777777" w:rsidR="001D5240" w:rsidRPr="008F5317" w:rsidRDefault="001D5240" w:rsidP="000C26AF">
            <w:pPr>
              <w:rPr>
                <w:rFonts w:eastAsia="Malgun Gothic Semilight"/>
                <w:b/>
                <w:bCs/>
              </w:rPr>
            </w:pPr>
            <w:r w:rsidRPr="008F5317">
              <w:rPr>
                <w:rFonts w:eastAsia="Malgun Gothic Semilight"/>
                <w:b/>
                <w:bCs/>
              </w:rPr>
              <w:t>Tidspunkt</w:t>
            </w:r>
            <w:r>
              <w:rPr>
                <w:rFonts w:eastAsia="Malgun Gothic Semilight"/>
                <w:b/>
                <w:bCs/>
              </w:rPr>
              <w:t>:</w:t>
            </w:r>
          </w:p>
        </w:tc>
      </w:tr>
      <w:tr w:rsidR="001D5240" w:rsidRPr="003B512C" w14:paraId="7B73D225" w14:textId="77777777" w:rsidTr="000C26AF">
        <w:tc>
          <w:tcPr>
            <w:tcW w:w="4140" w:type="dxa"/>
          </w:tcPr>
          <w:p w14:paraId="2D87758A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  <w:r w:rsidRPr="00A511C1">
              <w:rPr>
                <w:color w:val="BFBFBF" w:themeColor="background1" w:themeShade="BF"/>
              </w:rPr>
              <w:t>Offentliggørelse på udbudssystemet + Info til leverandører</w:t>
            </w:r>
          </w:p>
        </w:tc>
        <w:tc>
          <w:tcPr>
            <w:tcW w:w="5380" w:type="dxa"/>
          </w:tcPr>
          <w:p w14:paraId="40B50454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  <w:r w:rsidRPr="00A511C1">
              <w:rPr>
                <w:color w:val="BFBFBF" w:themeColor="background1" w:themeShade="BF"/>
              </w:rPr>
              <w:t>6. maj, 2022</w:t>
            </w:r>
          </w:p>
        </w:tc>
      </w:tr>
      <w:tr w:rsidR="001D5240" w:rsidRPr="003B512C" w14:paraId="5E6DFF30" w14:textId="77777777" w:rsidTr="000C26AF">
        <w:tc>
          <w:tcPr>
            <w:tcW w:w="4140" w:type="dxa"/>
          </w:tcPr>
          <w:p w14:paraId="2551C829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  <w:r w:rsidRPr="00A511C1">
              <w:rPr>
                <w:color w:val="BFBFBF" w:themeColor="background1" w:themeShade="BF"/>
              </w:rPr>
              <w:t>Spørgsmål til materialet</w:t>
            </w:r>
          </w:p>
          <w:p w14:paraId="4D7883F7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</w:p>
        </w:tc>
        <w:tc>
          <w:tcPr>
            <w:tcW w:w="5380" w:type="dxa"/>
          </w:tcPr>
          <w:p w14:paraId="236B87FA" w14:textId="77777777" w:rsidR="001D5240" w:rsidRPr="00A511C1" w:rsidRDefault="001D5240" w:rsidP="000C26AF">
            <w:pPr>
              <w:rPr>
                <w:rFonts w:eastAsia="Malgun Gothic Semilight"/>
                <w:color w:val="BFBFBF" w:themeColor="background1" w:themeShade="BF"/>
              </w:rPr>
            </w:pPr>
            <w:r w:rsidRPr="00A511C1">
              <w:rPr>
                <w:rFonts w:eastAsia="Malgun Gothic Semilight"/>
                <w:color w:val="BFBFBF" w:themeColor="background1" w:themeShade="BF"/>
              </w:rPr>
              <w:t>13. maj 2022</w:t>
            </w:r>
          </w:p>
          <w:p w14:paraId="6F4C5537" w14:textId="77777777" w:rsidR="001D5240" w:rsidRPr="00A511C1" w:rsidRDefault="001D5240" w:rsidP="000C26AF">
            <w:pPr>
              <w:rPr>
                <w:rFonts w:eastAsia="Malgun Gothic Semilight"/>
                <w:color w:val="BFBFBF" w:themeColor="background1" w:themeShade="BF"/>
              </w:rPr>
            </w:pPr>
            <w:r w:rsidRPr="00A511C1">
              <w:rPr>
                <w:rFonts w:eastAsia="Malgun Gothic Semilight"/>
                <w:color w:val="BFBFBF" w:themeColor="background1" w:themeShade="BF"/>
              </w:rPr>
              <w:t>Hvis evt</w:t>
            </w:r>
            <w:r>
              <w:rPr>
                <w:rFonts w:eastAsia="Malgun Gothic Semilight"/>
                <w:color w:val="BFBFBF" w:themeColor="background1" w:themeShade="BF"/>
              </w:rPr>
              <w:t>.</w:t>
            </w:r>
            <w:r w:rsidRPr="00A511C1">
              <w:rPr>
                <w:rFonts w:eastAsia="Malgun Gothic Semilight"/>
                <w:color w:val="BFBFBF" w:themeColor="background1" w:themeShade="BF"/>
              </w:rPr>
              <w:t xml:space="preserve"> spørgsmål/svar har general betydning for materialet, vil det omgående blive delt mellem leverandørerne</w:t>
            </w:r>
          </w:p>
        </w:tc>
      </w:tr>
      <w:tr w:rsidR="001D5240" w:rsidRPr="003B512C" w14:paraId="1E23C8F0" w14:textId="77777777" w:rsidTr="000C26AF">
        <w:tc>
          <w:tcPr>
            <w:tcW w:w="4140" w:type="dxa"/>
            <w:tcBorders>
              <w:bottom w:val="single" w:sz="4" w:space="0" w:color="auto"/>
            </w:tcBorders>
          </w:tcPr>
          <w:p w14:paraId="3CE3B6F8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  <w:r w:rsidRPr="00A511C1">
              <w:rPr>
                <w:color w:val="BFBFBF" w:themeColor="background1" w:themeShade="BF"/>
              </w:rPr>
              <w:t>Prækvalifikation ansøgningsfrist samt indsendelse af mastersamples: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06EF1C78" w14:textId="77777777" w:rsidR="001D5240" w:rsidRPr="00A511C1" w:rsidRDefault="001D5240" w:rsidP="000C26AF">
            <w:pPr>
              <w:rPr>
                <w:rFonts w:eastAsia="Malgun Gothic Semilight"/>
                <w:color w:val="BFBFBF" w:themeColor="background1" w:themeShade="BF"/>
              </w:rPr>
            </w:pPr>
            <w:r w:rsidRPr="00A511C1">
              <w:rPr>
                <w:rFonts w:eastAsia="Malgun Gothic Semilight"/>
                <w:color w:val="BFBFBF" w:themeColor="background1" w:themeShade="BF"/>
              </w:rPr>
              <w:t>3. juni 2022</w:t>
            </w:r>
          </w:p>
        </w:tc>
      </w:tr>
      <w:tr w:rsidR="001D5240" w:rsidRPr="003B512C" w14:paraId="39B8C1E2" w14:textId="77777777" w:rsidTr="000C26AF">
        <w:tc>
          <w:tcPr>
            <w:tcW w:w="4140" w:type="dxa"/>
            <w:tcBorders>
              <w:bottom w:val="single" w:sz="4" w:space="0" w:color="auto"/>
            </w:tcBorders>
          </w:tcPr>
          <w:p w14:paraId="5DE07282" w14:textId="77777777" w:rsidR="001D5240" w:rsidRPr="00A511C1" w:rsidRDefault="001D5240" w:rsidP="000C26AF">
            <w:pPr>
              <w:rPr>
                <w:color w:val="BFBFBF" w:themeColor="background1" w:themeShade="BF"/>
              </w:rPr>
            </w:pPr>
            <w:r w:rsidRPr="00A511C1">
              <w:rPr>
                <w:color w:val="BFBFBF" w:themeColor="background1" w:themeShade="BF"/>
              </w:rPr>
              <w:t>Forventet underretning om resultatet af prækvalifikationen: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0695BE78" w14:textId="77777777" w:rsidR="001D5240" w:rsidRPr="00A511C1" w:rsidRDefault="001D5240" w:rsidP="000C26AF">
            <w:pPr>
              <w:rPr>
                <w:rFonts w:eastAsia="Malgun Gothic Semilight"/>
                <w:color w:val="BFBFBF" w:themeColor="background1" w:themeShade="BF"/>
              </w:rPr>
            </w:pPr>
            <w:r w:rsidRPr="00A511C1">
              <w:rPr>
                <w:rFonts w:eastAsia="Malgun Gothic Semilight"/>
                <w:color w:val="BFBFBF" w:themeColor="background1" w:themeShade="BF"/>
              </w:rPr>
              <w:t>10. juni 2022</w:t>
            </w:r>
          </w:p>
        </w:tc>
      </w:tr>
      <w:tr w:rsidR="001D5240" w:rsidRPr="003B512C" w14:paraId="0E0E67A1" w14:textId="77777777" w:rsidTr="000C26AF">
        <w:tc>
          <w:tcPr>
            <w:tcW w:w="4140" w:type="dxa"/>
            <w:tcBorders>
              <w:bottom w:val="single" w:sz="4" w:space="0" w:color="auto"/>
            </w:tcBorders>
          </w:tcPr>
          <w:p w14:paraId="7FF2CF18" w14:textId="77777777" w:rsidR="001D5240" w:rsidRDefault="001D5240" w:rsidP="000C26AF">
            <w:r>
              <w:t xml:space="preserve">Underretning om endeligt sortimentsvalg af artikler samt størrelsesfordeling – samt endelig information </w:t>
            </w:r>
            <w:proofErr w:type="gramStart"/>
            <w:r>
              <w:t>omkring</w:t>
            </w:r>
            <w:proofErr w:type="gramEnd"/>
            <w:r>
              <w:t xml:space="preserve"> logo + størrelsesmarkeringer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20FFBD50" w14:textId="77777777" w:rsidR="001D5240" w:rsidRPr="006925BB" w:rsidRDefault="001D5240" w:rsidP="000C26AF">
            <w:pPr>
              <w:rPr>
                <w:rFonts w:eastAsia="Malgun Gothic Semilight"/>
                <w:b/>
                <w:bCs/>
              </w:rPr>
            </w:pPr>
            <w:r w:rsidRPr="006925BB">
              <w:rPr>
                <w:rFonts w:eastAsia="Malgun Gothic Semilight"/>
                <w:b/>
                <w:bCs/>
                <w:color w:val="4F81BD" w:themeColor="accent1"/>
              </w:rPr>
              <w:t>24. juni 2022</w:t>
            </w:r>
          </w:p>
        </w:tc>
      </w:tr>
      <w:tr w:rsidR="001D5240" w:rsidRPr="00122544" w14:paraId="0331B16B" w14:textId="77777777" w:rsidTr="000C26AF">
        <w:tc>
          <w:tcPr>
            <w:tcW w:w="4140" w:type="dxa"/>
          </w:tcPr>
          <w:p w14:paraId="59AA3C7D" w14:textId="77777777" w:rsidR="001D5240" w:rsidRPr="00122544" w:rsidRDefault="001D5240" w:rsidP="000C26AF">
            <w:pPr>
              <w:rPr>
                <w:rFonts w:eastAsia="Malgun Gothic Semilight"/>
              </w:rPr>
            </w:pPr>
            <w:r>
              <w:rPr>
                <w:rFonts w:eastAsia="Malgun Gothic Semilight"/>
              </w:rPr>
              <w:t>Tilbudsfrist for tilbud: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5380" w:type="dxa"/>
          </w:tcPr>
          <w:p w14:paraId="72DF7FAB" w14:textId="77777777" w:rsidR="001D5240" w:rsidRPr="006925BB" w:rsidRDefault="001D5240" w:rsidP="000C26AF">
            <w:pPr>
              <w:rPr>
                <w:rFonts w:eastAsia="Malgun Gothic Semilight"/>
                <w:b/>
                <w:bCs/>
                <w:color w:val="4F81BD" w:themeColor="accent1"/>
              </w:rPr>
            </w:pPr>
            <w:r w:rsidRPr="006925BB">
              <w:rPr>
                <w:rFonts w:eastAsia="Malgun Gothic Semilight"/>
                <w:b/>
                <w:bCs/>
                <w:color w:val="4F81BD" w:themeColor="accent1"/>
              </w:rPr>
              <w:t>1. juli 2022</w:t>
            </w:r>
          </w:p>
        </w:tc>
      </w:tr>
      <w:tr w:rsidR="001D5240" w:rsidRPr="00122544" w14:paraId="13E91AC4" w14:textId="77777777" w:rsidTr="000C26AF">
        <w:tc>
          <w:tcPr>
            <w:tcW w:w="4140" w:type="dxa"/>
          </w:tcPr>
          <w:p w14:paraId="247017BC" w14:textId="77777777" w:rsidR="001D5240" w:rsidRPr="00122544" w:rsidRDefault="001D5240" w:rsidP="000C26AF">
            <w:pPr>
              <w:rPr>
                <w:rFonts w:eastAsia="Malgun Gothic Semilight"/>
              </w:rPr>
            </w:pPr>
            <w:r w:rsidRPr="00122544">
              <w:rPr>
                <w:rFonts w:eastAsia="Malgun Gothic Semilight"/>
              </w:rPr>
              <w:t xml:space="preserve">Forventet </w:t>
            </w:r>
            <w:r>
              <w:rPr>
                <w:rFonts w:eastAsia="Malgun Gothic Semilight"/>
              </w:rPr>
              <w:t>underretning om</w:t>
            </w:r>
            <w:r w:rsidRPr="00122544">
              <w:rPr>
                <w:rFonts w:eastAsia="Malgun Gothic Semilight"/>
              </w:rPr>
              <w:t xml:space="preserve"> resultatet af udbuddet:</w:t>
            </w:r>
          </w:p>
        </w:tc>
        <w:tc>
          <w:tcPr>
            <w:tcW w:w="5380" w:type="dxa"/>
          </w:tcPr>
          <w:p w14:paraId="7B4B542C" w14:textId="77777777" w:rsidR="001D5240" w:rsidRPr="006925BB" w:rsidRDefault="001D5240" w:rsidP="000C26AF">
            <w:pPr>
              <w:rPr>
                <w:rFonts w:eastAsia="Malgun Gothic Semilight"/>
                <w:b/>
                <w:bCs/>
                <w:color w:val="4F81BD" w:themeColor="accent1"/>
              </w:rPr>
            </w:pPr>
            <w:r w:rsidRPr="006925BB">
              <w:rPr>
                <w:rFonts w:eastAsia="Malgun Gothic Semilight"/>
                <w:b/>
                <w:bCs/>
                <w:color w:val="4F81BD" w:themeColor="accent1"/>
              </w:rPr>
              <w:t>15. juli, 2022 – in</w:t>
            </w:r>
            <w:r>
              <w:rPr>
                <w:rFonts w:eastAsia="Malgun Gothic Semilight"/>
                <w:b/>
                <w:bCs/>
                <w:color w:val="4F81BD" w:themeColor="accent1"/>
              </w:rPr>
              <w:t>k</w:t>
            </w:r>
            <w:r w:rsidRPr="006925BB">
              <w:rPr>
                <w:rFonts w:eastAsia="Malgun Gothic Semilight"/>
                <w:b/>
                <w:bCs/>
                <w:color w:val="4F81BD" w:themeColor="accent1"/>
              </w:rPr>
              <w:t>l. underskrifter</w:t>
            </w:r>
          </w:p>
        </w:tc>
      </w:tr>
      <w:tr w:rsidR="001D5240" w:rsidRPr="003B512C" w14:paraId="4D7C2667" w14:textId="77777777" w:rsidTr="000C26AF">
        <w:tc>
          <w:tcPr>
            <w:tcW w:w="4140" w:type="dxa"/>
          </w:tcPr>
          <w:p w14:paraId="70B49190" w14:textId="77777777" w:rsidR="001D5240" w:rsidRPr="003B512C" w:rsidRDefault="001D5240" w:rsidP="000C26AF">
            <w:r>
              <w:t>Kontrakt</w:t>
            </w:r>
            <w:r w:rsidRPr="003B512C">
              <w:t>start:</w:t>
            </w:r>
          </w:p>
          <w:p w14:paraId="5A4142A3" w14:textId="77777777" w:rsidR="001D5240" w:rsidRPr="003B512C" w:rsidRDefault="001D5240" w:rsidP="000C26AF"/>
        </w:tc>
        <w:tc>
          <w:tcPr>
            <w:tcW w:w="5380" w:type="dxa"/>
          </w:tcPr>
          <w:p w14:paraId="14A654D7" w14:textId="77777777" w:rsidR="001D5240" w:rsidRPr="006925BB" w:rsidRDefault="001D5240" w:rsidP="000C26AF">
            <w:pPr>
              <w:rPr>
                <w:rFonts w:eastAsia="Malgun Gothic Semilight"/>
                <w:b/>
                <w:bCs/>
                <w:color w:val="4F81BD" w:themeColor="accent1"/>
              </w:rPr>
            </w:pPr>
            <w:r w:rsidRPr="006925BB">
              <w:rPr>
                <w:rFonts w:eastAsia="Malgun Gothic Semilight"/>
                <w:b/>
                <w:bCs/>
                <w:color w:val="4F81BD" w:themeColor="accent1"/>
              </w:rPr>
              <w:t>Umiddelbart efter underskrivning.</w:t>
            </w:r>
          </w:p>
          <w:p w14:paraId="4C11659E" w14:textId="77777777" w:rsidR="001D5240" w:rsidRPr="006925BB" w:rsidRDefault="001D5240" w:rsidP="001D5240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Nirmala UI" w:eastAsia="Malgun Gothic Semilight" w:hAnsi="Nirmala UI"/>
                <w:b/>
                <w:bCs/>
                <w:color w:val="4F81BD" w:themeColor="accent1"/>
              </w:rPr>
            </w:pPr>
            <w:r w:rsidRPr="006925BB">
              <w:rPr>
                <w:rFonts w:ascii="Nirmala UI" w:eastAsia="Malgun Gothic Semilight" w:hAnsi="Nirmala UI"/>
                <w:b/>
                <w:bCs/>
                <w:color w:val="4F81BD" w:themeColor="accent1"/>
              </w:rPr>
              <w:t>50% leverance af samlede ordre 1. dec. 2022</w:t>
            </w:r>
          </w:p>
          <w:p w14:paraId="52742A00" w14:textId="77777777" w:rsidR="001D5240" w:rsidRPr="006925BB" w:rsidRDefault="001D5240" w:rsidP="001D5240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eastAsia="Malgun Gothic Semilight"/>
                <w:b/>
                <w:bCs/>
                <w:color w:val="4F81BD" w:themeColor="accent1"/>
              </w:rPr>
            </w:pPr>
            <w:r w:rsidRPr="006925BB">
              <w:rPr>
                <w:rFonts w:ascii="Nirmala UI" w:eastAsia="Malgun Gothic Semilight" w:hAnsi="Nirmala UI"/>
                <w:b/>
                <w:bCs/>
                <w:color w:val="4F81BD" w:themeColor="accent1"/>
              </w:rPr>
              <w:t>50% leverance af samlede ordre 15. jan. 2023</w:t>
            </w:r>
          </w:p>
        </w:tc>
      </w:tr>
    </w:tbl>
    <w:p w14:paraId="374AE39B" w14:textId="77777777" w:rsidR="001D5240" w:rsidRDefault="001D5240" w:rsidP="009741E8">
      <w:pPr>
        <w:rPr>
          <w:rFonts w:ascii="Verdana" w:hAnsi="Verdana"/>
          <w:b/>
          <w:sz w:val="20"/>
          <w:szCs w:val="20"/>
        </w:rPr>
      </w:pPr>
    </w:p>
    <w:p w14:paraId="60A504E6" w14:textId="77777777" w:rsidR="00495E33" w:rsidRDefault="00495E33" w:rsidP="00495E33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 w:rsidR="00FD18AD">
        <w:rPr>
          <w:rFonts w:ascii="Verdana" w:hAnsi="Verdana"/>
          <w:b/>
          <w:sz w:val="20"/>
          <w:szCs w:val="20"/>
        </w:rPr>
        <w:t>2</w:t>
      </w:r>
      <w:r w:rsidRPr="00AF32E0">
        <w:rPr>
          <w:rFonts w:ascii="Verdana" w:hAnsi="Verdana"/>
          <w:b/>
          <w:sz w:val="20"/>
          <w:szCs w:val="20"/>
        </w:rPr>
        <w:t>:</w:t>
      </w:r>
    </w:p>
    <w:p w14:paraId="340FD745" w14:textId="77777777" w:rsidR="00AF32E0" w:rsidRDefault="00AF32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EC23041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lastRenderedPageBreak/>
        <w:t>Skriftlige spørgsmål og svar</w:t>
      </w:r>
    </w:p>
    <w:p w14:paraId="5AC224AC" w14:textId="5EEBB3EB" w:rsidR="00744404" w:rsidRPr="00AF32E0" w:rsidRDefault="006908BD" w:rsidP="00DF13B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</w:t>
      </w:r>
      <w:r w:rsidR="00D97154" w:rsidRPr="00AF32E0">
        <w:rPr>
          <w:rFonts w:ascii="Verdana" w:hAnsi="Verdana"/>
          <w:sz w:val="20"/>
          <w:szCs w:val="20"/>
        </w:rPr>
        <w:t xml:space="preserve">har </w:t>
      </w:r>
      <w:r w:rsidR="00744404" w:rsidRPr="00AF32E0">
        <w:rPr>
          <w:rFonts w:ascii="Verdana" w:hAnsi="Verdana"/>
          <w:sz w:val="20"/>
          <w:szCs w:val="20"/>
        </w:rPr>
        <w:t>modtaget nedenstående skriftlige spørgsmål til udbudsmaterialet og udarbejdet følgende svar på dem: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AF32E0" w14:paraId="3117F8E9" w14:textId="77777777" w:rsidTr="00D32A80">
        <w:tc>
          <w:tcPr>
            <w:tcW w:w="325" w:type="pct"/>
          </w:tcPr>
          <w:p w14:paraId="6505CC60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1970" w:type="pct"/>
          </w:tcPr>
          <w:p w14:paraId="2A7E5C50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Spørgsmål</w:t>
            </w:r>
          </w:p>
        </w:tc>
        <w:tc>
          <w:tcPr>
            <w:tcW w:w="1957" w:type="pct"/>
          </w:tcPr>
          <w:p w14:paraId="4CA82FF2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Svar</w:t>
            </w:r>
          </w:p>
        </w:tc>
        <w:tc>
          <w:tcPr>
            <w:tcW w:w="748" w:type="pct"/>
          </w:tcPr>
          <w:p w14:paraId="6B442A4F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Svardato</w:t>
            </w:r>
          </w:p>
        </w:tc>
      </w:tr>
      <w:tr w:rsidR="00EB6145" w:rsidRPr="00AF32E0" w14:paraId="7C310B2A" w14:textId="77777777" w:rsidTr="00D32A80">
        <w:tc>
          <w:tcPr>
            <w:tcW w:w="325" w:type="pct"/>
          </w:tcPr>
          <w:p w14:paraId="7FB4BECF" w14:textId="77777777" w:rsidR="00AC2A33" w:rsidRPr="00AF32E0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F32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70" w:type="pct"/>
          </w:tcPr>
          <w:p w14:paraId="11241979" w14:textId="1193CD20" w:rsidR="00AC2A33" w:rsidRDefault="00610B92" w:rsidP="00610B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  <w:r w:rsidR="006908BD">
              <w:t xml:space="preserve"> </w:t>
            </w:r>
            <w:proofErr w:type="spellStart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Hvar</w:t>
            </w:r>
            <w:proofErr w:type="spellEnd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 xml:space="preserve"> er ”Tilbudsliste (signeret/stemplet) i Excel format” </w:t>
            </w:r>
            <w:proofErr w:type="spellStart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Skjali</w:t>
            </w:r>
            <w:proofErr w:type="spellEnd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liggur</w:t>
            </w:r>
            <w:proofErr w:type="spellEnd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ikki</w:t>
            </w:r>
            <w:proofErr w:type="spellEnd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 xml:space="preserve"> á </w:t>
            </w:r>
            <w:proofErr w:type="spellStart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keypsportalinum</w:t>
            </w:r>
            <w:proofErr w:type="spellEnd"/>
            <w:r w:rsidR="006908BD" w:rsidRPr="006908BD">
              <w:rPr>
                <w:rFonts w:ascii="Verdana" w:hAnsi="Verdana"/>
                <w:i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</w:p>
          <w:p w14:paraId="30F1E1BE" w14:textId="77777777" w:rsidR="00A04304" w:rsidRPr="0042595B" w:rsidRDefault="00A04304" w:rsidP="00610B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A6E04FF" w14:textId="4EAB481E" w:rsidR="00AC2A33" w:rsidRPr="00C90521" w:rsidRDefault="00C90521" w:rsidP="0042595B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 xml:space="preserve">Tilbudsgiver skal indsende tilbud i et </w:t>
            </w:r>
            <w:proofErr w:type="spellStart"/>
            <w:r w:rsidRPr="00C90521">
              <w:rPr>
                <w:rFonts w:ascii="Verdana" w:hAnsi="Verdana"/>
                <w:sz w:val="20"/>
                <w:szCs w:val="20"/>
              </w:rPr>
              <w:t>excelark</w:t>
            </w:r>
            <w:proofErr w:type="spellEnd"/>
          </w:p>
          <w:p w14:paraId="57A5C584" w14:textId="77777777" w:rsidR="00610B92" w:rsidRPr="00AF32E0" w:rsidRDefault="00610B92" w:rsidP="00C9052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0D97309F" w14:textId="3570CF1F" w:rsidR="00AC2A33" w:rsidRPr="00610B92" w:rsidRDefault="00C90521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610B92" w:rsidRPr="00610B9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610B92" w:rsidRPr="00610B92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0E505110" w14:textId="77777777" w:rsidTr="00D32A80">
        <w:tc>
          <w:tcPr>
            <w:tcW w:w="325" w:type="pct"/>
          </w:tcPr>
          <w:p w14:paraId="00864E6F" w14:textId="77777777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70" w:type="pct"/>
          </w:tcPr>
          <w:p w14:paraId="61D04FDD" w14:textId="5F53C424" w:rsidR="00A04304" w:rsidRPr="00A15D25" w:rsidRDefault="00C90521" w:rsidP="00C9052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Tit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skriva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í punkt 7.1 ” Det er vigtigt at tilbudsgiver besvarer alle punkter i tilbudsbesvarelsen, da vurderingen vil blive foretaget på grundlag heraf”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Hvørji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punkt og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hvat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dokument er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talan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um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her?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57" w:type="pct"/>
          </w:tcPr>
          <w:p w14:paraId="322C503F" w14:textId="047EE984" w:rsidR="00C90521" w:rsidRPr="00C90521" w:rsidRDefault="00C90521" w:rsidP="00C90521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sz w:val="20"/>
                <w:szCs w:val="20"/>
              </w:rPr>
              <w:t>Deltager i udbud skal svare på om vedkommende forstår omfanget af udbud, kravene til kvalitet og leveringssikkerhed</w:t>
            </w:r>
          </w:p>
          <w:p w14:paraId="690F5780" w14:textId="5723E129" w:rsidR="00C90521" w:rsidRPr="00C90521" w:rsidRDefault="00C90521" w:rsidP="00C90521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 w:rsidRPr="00C90521">
              <w:rPr>
                <w:rFonts w:ascii="Verdana" w:hAnsi="Verdana"/>
                <w:sz w:val="20"/>
                <w:szCs w:val="20"/>
              </w:rPr>
              <w:t xml:space="preserve"> 5 i udbudsmateriale: prækvalifikation – skal indsendes senest 3. juni</w:t>
            </w:r>
          </w:p>
          <w:p w14:paraId="2F20F2D8" w14:textId="0B3F7F22" w:rsidR="00E0480A" w:rsidRPr="00C90521" w:rsidRDefault="00C90521" w:rsidP="00C90521">
            <w:pPr>
              <w:rPr>
                <w:rFonts w:ascii="Verdana" w:hAnsi="Verdana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 w:rsidRPr="00C90521">
              <w:rPr>
                <w:rFonts w:ascii="Verdana" w:hAnsi="Verdana"/>
                <w:sz w:val="20"/>
                <w:szCs w:val="20"/>
              </w:rPr>
              <w:t xml:space="preserve"> 6 i udbudsmateriale: tilbuddets indhold – skal indsendes senest 17. juni</w:t>
            </w:r>
          </w:p>
        </w:tc>
        <w:tc>
          <w:tcPr>
            <w:tcW w:w="748" w:type="pct"/>
          </w:tcPr>
          <w:p w14:paraId="1E110743" w14:textId="6D2D668B" w:rsidR="00AC2A33" w:rsidRPr="00A15D25" w:rsidRDefault="00775165" w:rsidP="00B1530A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  <w:r w:rsidR="00C90521">
              <w:rPr>
                <w:rFonts w:ascii="Verdana" w:hAnsi="Verdana"/>
                <w:sz w:val="20"/>
                <w:szCs w:val="20"/>
              </w:rPr>
              <w:t>3</w:t>
            </w:r>
            <w:r w:rsidR="0003525D" w:rsidRPr="00A15D25">
              <w:rPr>
                <w:rFonts w:ascii="Verdana" w:hAnsi="Verdana"/>
                <w:sz w:val="20"/>
                <w:szCs w:val="20"/>
              </w:rPr>
              <w:t>/</w:t>
            </w:r>
            <w:r w:rsidR="00C90521">
              <w:rPr>
                <w:rFonts w:ascii="Verdana" w:hAnsi="Verdana"/>
                <w:sz w:val="20"/>
                <w:szCs w:val="20"/>
              </w:rPr>
              <w:t>5</w:t>
            </w:r>
            <w:r w:rsidR="0003525D" w:rsidRPr="00A15D25">
              <w:rPr>
                <w:rFonts w:ascii="Verdana" w:hAnsi="Verdana"/>
                <w:sz w:val="20"/>
                <w:szCs w:val="20"/>
              </w:rPr>
              <w:t>-20</w:t>
            </w:r>
            <w:r w:rsidR="00C90521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49BD5AEC" w14:textId="77777777" w:rsidTr="00D32A80">
        <w:tc>
          <w:tcPr>
            <w:tcW w:w="325" w:type="pct"/>
          </w:tcPr>
          <w:p w14:paraId="3A427D5F" w14:textId="77777777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70" w:type="pct"/>
          </w:tcPr>
          <w:p w14:paraId="1DAF27D9" w14:textId="76D854C9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Vørulýsingarnar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við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tekningum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eru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øgiliga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specifikar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í mm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hvar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knappar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og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støddarmerki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osv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er.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Tí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sær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Tað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út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til at tit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ynskja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special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sniðgivin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klæðir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6F3AF317" w14:textId="2A7CC3D4" w:rsidR="00A04304" w:rsidRPr="00A15D25" w:rsidRDefault="00C90521" w:rsidP="00C90521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Ynskja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tit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bert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special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gjørd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klæðir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sum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uppfylla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hettar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uppá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punkt og í mm,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ella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kann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tað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eisini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vera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model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ið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lúka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krøvini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Innan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fyri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rímuligt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mark?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57" w:type="pct"/>
          </w:tcPr>
          <w:p w14:paraId="7F75620A" w14:textId="7511FAE3" w:rsidR="00C90521" w:rsidRPr="00C90521" w:rsidRDefault="00C90521" w:rsidP="00C90521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sz w:val="20"/>
                <w:szCs w:val="20"/>
              </w:rPr>
              <w:t>Modellerne er fastlagte i forhold til krav fra sygehusledelsen</w:t>
            </w:r>
          </w:p>
          <w:p w14:paraId="553F2346" w14:textId="28D91A08" w:rsidR="00C90521" w:rsidRPr="00C90521" w:rsidRDefault="00C90521" w:rsidP="00C90521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sz w:val="20"/>
                <w:szCs w:val="20"/>
              </w:rPr>
              <w:t>Hvis ubetydelige ændringer, kan disse accepteres – ændringer i forhold til tegninger skal oplyses</w:t>
            </w:r>
          </w:p>
          <w:p w14:paraId="3EBCA759" w14:textId="410A4CBB" w:rsidR="00390342" w:rsidRPr="00A15D25" w:rsidRDefault="00C90521" w:rsidP="00C90521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sz w:val="20"/>
                <w:szCs w:val="20"/>
              </w:rPr>
              <w:t xml:space="preserve">Alle eventuelle ændringer, skal leve op til krav som oplistet i </w:t>
            </w:r>
            <w:proofErr w:type="spellStart"/>
            <w:r w:rsidRPr="00C90521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 w:rsidRPr="00C90521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666CDD91" w14:textId="77777777" w:rsidR="00AC2A33" w:rsidRPr="00A15D25" w:rsidRDefault="00AC2A33" w:rsidP="000918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797CF484" w14:textId="016A26A5" w:rsidR="00AC2A33" w:rsidRPr="00A15D25" w:rsidRDefault="00775165" w:rsidP="00744404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  <w:r w:rsidR="00C90521">
              <w:rPr>
                <w:rFonts w:ascii="Verdana" w:hAnsi="Verdana"/>
                <w:sz w:val="20"/>
                <w:szCs w:val="20"/>
              </w:rPr>
              <w:t>3</w:t>
            </w:r>
            <w:r w:rsidR="00390342" w:rsidRPr="00A15D25">
              <w:rPr>
                <w:rFonts w:ascii="Verdana" w:hAnsi="Verdana"/>
                <w:sz w:val="20"/>
                <w:szCs w:val="20"/>
              </w:rPr>
              <w:t>/</w:t>
            </w:r>
            <w:r w:rsidR="00C90521">
              <w:rPr>
                <w:rFonts w:ascii="Verdana" w:hAnsi="Verdana"/>
                <w:sz w:val="20"/>
                <w:szCs w:val="20"/>
              </w:rPr>
              <w:t>5</w:t>
            </w:r>
            <w:r w:rsidR="00390342" w:rsidRPr="00A15D25">
              <w:rPr>
                <w:rFonts w:ascii="Verdana" w:hAnsi="Verdana"/>
                <w:sz w:val="20"/>
                <w:szCs w:val="20"/>
              </w:rPr>
              <w:t>-20</w:t>
            </w:r>
            <w:r w:rsidR="00C90521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093C75F2" w14:textId="77777777" w:rsidTr="00D32A80">
        <w:tc>
          <w:tcPr>
            <w:tcW w:w="325" w:type="pct"/>
          </w:tcPr>
          <w:p w14:paraId="0055EA07" w14:textId="77777777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70" w:type="pct"/>
          </w:tcPr>
          <w:p w14:paraId="263FED69" w14:textId="0D0F7E6F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Í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skjalinum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”220321 produktbeskrivelse”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stendur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skriva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Proberty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og: Borch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Textile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Groupe /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Almedahls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Alingsas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Sølvberg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Tekstil / Jyden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Workware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7D839DBF" w14:textId="77777777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Hvussu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skal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hettar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skiljast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?</w:t>
            </w:r>
          </w:p>
          <w:p w14:paraId="3D47A8F7" w14:textId="77777777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0129D9E3" w14:textId="0D81F1A8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a)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Er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hettar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snið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sum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hesar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fyritøkur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hava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gjørt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til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tykkara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og sum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vit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kunnu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brúka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framleiða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klæðir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eftir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?</w:t>
            </w:r>
          </w:p>
          <w:p w14:paraId="3D9877E3" w14:textId="252DCFD4" w:rsidR="00C90521" w:rsidRPr="00C90521" w:rsidRDefault="00C90521" w:rsidP="00C9052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b)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Hava tit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hava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verið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í dialog við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hesar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fyritøkur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um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sergjørd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klæðir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til LS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áðrenn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hettar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útboð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var alment?</w:t>
            </w:r>
          </w:p>
          <w:p w14:paraId="5E67FF67" w14:textId="1FE98B38" w:rsidR="00A04304" w:rsidRPr="00A15D25" w:rsidRDefault="00C90521" w:rsidP="00C90521">
            <w:pPr>
              <w:rPr>
                <w:rFonts w:ascii="Verdana" w:hAnsi="Verdana"/>
                <w:i/>
                <w:sz w:val="20"/>
                <w:szCs w:val="20"/>
              </w:rPr>
            </w:pP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c)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Er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hettar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fyritøkur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sum tit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eisini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hava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bjóða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 xml:space="preserve"> við í </w:t>
            </w:r>
            <w:proofErr w:type="spellStart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útboði</w:t>
            </w:r>
            <w:proofErr w:type="spellEnd"/>
            <w:r w:rsidRPr="00C90521">
              <w:rPr>
                <w:rFonts w:ascii="Verdana" w:hAnsi="Verdana"/>
                <w:i/>
                <w:iCs/>
                <w:sz w:val="20"/>
                <w:szCs w:val="20"/>
              </w:rPr>
              <w:t>?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57" w:type="pct"/>
          </w:tcPr>
          <w:p w14:paraId="7C5F00DA" w14:textId="178E7919" w:rsidR="00D32A80" w:rsidRPr="00A15D25" w:rsidRDefault="00C90521" w:rsidP="00941C9C">
            <w:pPr>
              <w:rPr>
                <w:rFonts w:ascii="Verdana" w:hAnsi="Verdana"/>
                <w:sz w:val="20"/>
                <w:szCs w:val="20"/>
              </w:rPr>
            </w:pPr>
            <w:r w:rsidRPr="00C90521">
              <w:rPr>
                <w:rFonts w:ascii="Verdana" w:hAnsi="Verdana"/>
                <w:sz w:val="20"/>
                <w:szCs w:val="20"/>
              </w:rPr>
              <w:t>LS Uniformsprojekt har bedt hidtidige leverandør være behjælpelig med at udarbejde tegninger til fremtidig kollektion.</w:t>
            </w:r>
          </w:p>
        </w:tc>
        <w:tc>
          <w:tcPr>
            <w:tcW w:w="748" w:type="pct"/>
          </w:tcPr>
          <w:p w14:paraId="63B09B23" w14:textId="3EA75DC3" w:rsidR="00AC2A33" w:rsidRPr="00A15D25" w:rsidRDefault="00775165" w:rsidP="00744404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  <w:r w:rsidR="00C90521">
              <w:rPr>
                <w:rFonts w:ascii="Verdana" w:hAnsi="Verdana"/>
                <w:sz w:val="20"/>
                <w:szCs w:val="20"/>
              </w:rPr>
              <w:t>3</w:t>
            </w:r>
            <w:r w:rsidR="00D32A80" w:rsidRPr="00A15D25">
              <w:rPr>
                <w:rFonts w:ascii="Verdana" w:hAnsi="Verdana"/>
                <w:sz w:val="20"/>
                <w:szCs w:val="20"/>
              </w:rPr>
              <w:t>/</w:t>
            </w:r>
            <w:r w:rsidR="00C90521">
              <w:rPr>
                <w:rFonts w:ascii="Verdana" w:hAnsi="Verdana"/>
                <w:sz w:val="20"/>
                <w:szCs w:val="20"/>
              </w:rPr>
              <w:t>5</w:t>
            </w:r>
            <w:r w:rsidR="00D32A80" w:rsidRPr="00A15D25">
              <w:rPr>
                <w:rFonts w:ascii="Verdana" w:hAnsi="Verdana"/>
                <w:sz w:val="20"/>
                <w:szCs w:val="20"/>
              </w:rPr>
              <w:t>-20</w:t>
            </w:r>
            <w:r w:rsidR="00C90521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6CE090FC" w14:textId="77777777" w:rsidTr="00D32A80">
        <w:tc>
          <w:tcPr>
            <w:tcW w:w="325" w:type="pct"/>
          </w:tcPr>
          <w:p w14:paraId="6F856B6D" w14:textId="77777777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70" w:type="pct"/>
          </w:tcPr>
          <w:p w14:paraId="1A8856F0" w14:textId="7A4824F1" w:rsidR="00A04304" w:rsidRPr="00A15D25" w:rsidRDefault="003353AC" w:rsidP="00A043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Í punkt 6.1 B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skriva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tit at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prøvar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kunnu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vera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av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øðrum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modeli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. Vil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tað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siga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at Masterprøver sum tit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skulu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hava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til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undangóðkenning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kunnu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vera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av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øðrum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modelum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gjørd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við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sama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>tilfar</w:t>
            </w:r>
            <w:proofErr w:type="spellEnd"/>
            <w:r w:rsidRPr="003353AC">
              <w:rPr>
                <w:rFonts w:ascii="Verdana" w:hAnsi="Verdana"/>
                <w:i/>
                <w:iCs/>
                <w:sz w:val="20"/>
                <w:szCs w:val="20"/>
              </w:rPr>
              <w:t xml:space="preserve"> og lit?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57" w:type="pct"/>
          </w:tcPr>
          <w:p w14:paraId="2AF90C9D" w14:textId="025C6F2C" w:rsidR="00AC2A33" w:rsidRPr="00A15D25" w:rsidRDefault="003353AC" w:rsidP="003352CC">
            <w:pPr>
              <w:rPr>
                <w:rFonts w:ascii="Verdana" w:hAnsi="Verdana"/>
                <w:sz w:val="20"/>
                <w:szCs w:val="20"/>
              </w:rPr>
            </w:pPr>
            <w:r w:rsidRPr="003353AC">
              <w:rPr>
                <w:rFonts w:ascii="Verdana" w:hAnsi="Verdana"/>
                <w:sz w:val="20"/>
                <w:szCs w:val="20"/>
              </w:rPr>
              <w:t xml:space="preserve">Mastersamples skal primært bruges til at bedømme kvaliteten i metervarer, </w:t>
            </w:r>
            <w:proofErr w:type="spellStart"/>
            <w:r w:rsidRPr="003353AC">
              <w:rPr>
                <w:rFonts w:ascii="Verdana" w:hAnsi="Verdana"/>
                <w:sz w:val="20"/>
                <w:szCs w:val="20"/>
              </w:rPr>
              <w:t>accessories</w:t>
            </w:r>
            <w:proofErr w:type="spellEnd"/>
            <w:r w:rsidRPr="003353AC">
              <w:rPr>
                <w:rFonts w:ascii="Verdana" w:hAnsi="Verdana"/>
                <w:sz w:val="20"/>
                <w:szCs w:val="20"/>
              </w:rPr>
              <w:t>, syning mm.</w:t>
            </w:r>
          </w:p>
        </w:tc>
        <w:tc>
          <w:tcPr>
            <w:tcW w:w="748" w:type="pct"/>
          </w:tcPr>
          <w:p w14:paraId="2F65BBC0" w14:textId="28933183" w:rsidR="00AC2A33" w:rsidRPr="00A15D25" w:rsidRDefault="00775165" w:rsidP="00744404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  <w:r w:rsidR="003353AC">
              <w:rPr>
                <w:rFonts w:ascii="Verdana" w:hAnsi="Verdana"/>
                <w:sz w:val="20"/>
                <w:szCs w:val="20"/>
              </w:rPr>
              <w:t>3</w:t>
            </w:r>
            <w:r w:rsidR="009D1D61" w:rsidRPr="00A15D25">
              <w:rPr>
                <w:rFonts w:ascii="Verdana" w:hAnsi="Verdana"/>
                <w:sz w:val="20"/>
                <w:szCs w:val="20"/>
              </w:rPr>
              <w:t>/</w:t>
            </w:r>
            <w:r w:rsidR="003353AC">
              <w:rPr>
                <w:rFonts w:ascii="Verdana" w:hAnsi="Verdana"/>
                <w:sz w:val="20"/>
                <w:szCs w:val="20"/>
              </w:rPr>
              <w:t>5</w:t>
            </w:r>
            <w:r w:rsidR="009D1D61" w:rsidRPr="00A15D25">
              <w:rPr>
                <w:rFonts w:ascii="Verdana" w:hAnsi="Verdana"/>
                <w:sz w:val="20"/>
                <w:szCs w:val="20"/>
              </w:rPr>
              <w:t>-20</w:t>
            </w:r>
            <w:r w:rsidR="003353AC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00B10E8D" w14:textId="77777777" w:rsidTr="00D32A80">
        <w:tc>
          <w:tcPr>
            <w:tcW w:w="325" w:type="pct"/>
          </w:tcPr>
          <w:p w14:paraId="7E270463" w14:textId="77777777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0" w:type="pct"/>
          </w:tcPr>
          <w:p w14:paraId="083F7384" w14:textId="77777777" w:rsidR="00CE3D3F" w:rsidRPr="00A15D25" w:rsidRDefault="00CE3D3F" w:rsidP="00C9052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957" w:type="pct"/>
          </w:tcPr>
          <w:p w14:paraId="69D8459E" w14:textId="77777777" w:rsidR="00BB19FD" w:rsidRPr="00A15D25" w:rsidRDefault="00BB19FD" w:rsidP="00BB19FD">
            <w:pPr>
              <w:rPr>
                <w:rFonts w:ascii="Verdana" w:hAnsi="Verdana"/>
                <w:sz w:val="20"/>
                <w:szCs w:val="20"/>
              </w:rPr>
            </w:pPr>
          </w:p>
          <w:p w14:paraId="28F3B47D" w14:textId="77777777" w:rsidR="00BB19FD" w:rsidRPr="00A15D25" w:rsidRDefault="00BB19FD" w:rsidP="00744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285FDD14" w14:textId="5A7AB769" w:rsidR="00AC2A33" w:rsidRPr="00A15D25" w:rsidRDefault="00AC2A33" w:rsidP="00CD2B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ACB9" w14:textId="77777777" w:rsidR="00DB41B8" w:rsidRPr="00DF13B2" w:rsidRDefault="00DB41B8" w:rsidP="00DF13B2"/>
    <w:sectPr w:rsidR="00DB41B8" w:rsidRPr="00DF13B2" w:rsidSect="00E61A5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A8C8" w14:textId="77777777" w:rsidR="002A0A19" w:rsidRDefault="002A0A19" w:rsidP="00C1223E">
      <w:pPr>
        <w:spacing w:after="0" w:line="240" w:lineRule="auto"/>
      </w:pPr>
      <w:r>
        <w:separator/>
      </w:r>
    </w:p>
  </w:endnote>
  <w:endnote w:type="continuationSeparator" w:id="0">
    <w:p w14:paraId="281842D0" w14:textId="77777777" w:rsidR="002A0A19" w:rsidRDefault="002A0A19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EndPr/>
    <w:sdtContent>
      <w:p w14:paraId="1A659519" w14:textId="77777777" w:rsidR="00804A48" w:rsidRDefault="00804A4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F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615ABFC" w14:textId="77777777" w:rsidR="00804A48" w:rsidRDefault="00804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23A0" w14:textId="77777777" w:rsidR="002A0A19" w:rsidRDefault="002A0A19" w:rsidP="00C1223E">
      <w:pPr>
        <w:spacing w:after="0" w:line="240" w:lineRule="auto"/>
      </w:pPr>
      <w:r>
        <w:separator/>
      </w:r>
    </w:p>
  </w:footnote>
  <w:footnote w:type="continuationSeparator" w:id="0">
    <w:p w14:paraId="6262E2A7" w14:textId="77777777" w:rsidR="002A0A19" w:rsidRDefault="002A0A19" w:rsidP="00C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2878" w14:textId="77777777" w:rsidR="00804A48" w:rsidRDefault="00804A48">
    <w:pPr>
      <w:pStyle w:val="Sidehoved"/>
    </w:pPr>
  </w:p>
  <w:p w14:paraId="4CDD4D9F" w14:textId="29360DC6" w:rsidR="00804A48" w:rsidRDefault="00804A48" w:rsidP="00E61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29F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77350"/>
    <w:multiLevelType w:val="multilevel"/>
    <w:tmpl w:val="658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8CC7475"/>
    <w:multiLevelType w:val="hybridMultilevel"/>
    <w:tmpl w:val="B9F204F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906"/>
    <w:multiLevelType w:val="hybridMultilevel"/>
    <w:tmpl w:val="1B2474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606F4CDB"/>
    <w:multiLevelType w:val="hybridMultilevel"/>
    <w:tmpl w:val="94CA9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93B1E"/>
    <w:multiLevelType w:val="hybridMultilevel"/>
    <w:tmpl w:val="7A2EC0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02C4"/>
    <w:multiLevelType w:val="hybridMultilevel"/>
    <w:tmpl w:val="5094A1DA"/>
    <w:lvl w:ilvl="0" w:tplc="FA0C3C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14FF"/>
    <w:multiLevelType w:val="hybridMultilevel"/>
    <w:tmpl w:val="072EC9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02176">
    <w:abstractNumId w:val="4"/>
  </w:num>
  <w:num w:numId="2" w16cid:durableId="1631936181">
    <w:abstractNumId w:val="8"/>
  </w:num>
  <w:num w:numId="3" w16cid:durableId="469788829">
    <w:abstractNumId w:val="7"/>
  </w:num>
  <w:num w:numId="4" w16cid:durableId="2139716306">
    <w:abstractNumId w:val="2"/>
  </w:num>
  <w:num w:numId="5" w16cid:durableId="673142073">
    <w:abstractNumId w:val="6"/>
  </w:num>
  <w:num w:numId="6" w16cid:durableId="870606484">
    <w:abstractNumId w:val="10"/>
  </w:num>
  <w:num w:numId="7" w16cid:durableId="1197812467">
    <w:abstractNumId w:val="14"/>
  </w:num>
  <w:num w:numId="8" w16cid:durableId="317542818">
    <w:abstractNumId w:val="1"/>
  </w:num>
  <w:num w:numId="9" w16cid:durableId="2139834902">
    <w:abstractNumId w:val="0"/>
  </w:num>
  <w:num w:numId="10" w16cid:durableId="1959221057">
    <w:abstractNumId w:val="0"/>
  </w:num>
  <w:num w:numId="11" w16cid:durableId="1846552314">
    <w:abstractNumId w:val="0"/>
  </w:num>
  <w:num w:numId="12" w16cid:durableId="1053652383">
    <w:abstractNumId w:val="0"/>
  </w:num>
  <w:num w:numId="13" w16cid:durableId="2144539523">
    <w:abstractNumId w:val="0"/>
  </w:num>
  <w:num w:numId="14" w16cid:durableId="1295283968">
    <w:abstractNumId w:val="0"/>
  </w:num>
  <w:num w:numId="15" w16cid:durableId="2016225269">
    <w:abstractNumId w:val="0"/>
  </w:num>
  <w:num w:numId="16" w16cid:durableId="1306079435">
    <w:abstractNumId w:val="0"/>
  </w:num>
  <w:num w:numId="17" w16cid:durableId="1171527923">
    <w:abstractNumId w:val="5"/>
  </w:num>
  <w:num w:numId="18" w16cid:durableId="1710911898">
    <w:abstractNumId w:val="11"/>
  </w:num>
  <w:num w:numId="19" w16cid:durableId="790904351">
    <w:abstractNumId w:val="13"/>
  </w:num>
  <w:num w:numId="20" w16cid:durableId="373967632">
    <w:abstractNumId w:val="12"/>
  </w:num>
  <w:num w:numId="21" w16cid:durableId="1411806112">
    <w:abstractNumId w:val="9"/>
  </w:num>
  <w:num w:numId="22" w16cid:durableId="20337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20CD"/>
    <w:rsid w:val="000079FE"/>
    <w:rsid w:val="00011263"/>
    <w:rsid w:val="000163A7"/>
    <w:rsid w:val="00017211"/>
    <w:rsid w:val="0001762F"/>
    <w:rsid w:val="000224BF"/>
    <w:rsid w:val="00023E80"/>
    <w:rsid w:val="00025396"/>
    <w:rsid w:val="0003525D"/>
    <w:rsid w:val="00043EE2"/>
    <w:rsid w:val="00054412"/>
    <w:rsid w:val="00055133"/>
    <w:rsid w:val="00056AE6"/>
    <w:rsid w:val="00063D4B"/>
    <w:rsid w:val="000768CA"/>
    <w:rsid w:val="00091857"/>
    <w:rsid w:val="00092A32"/>
    <w:rsid w:val="00092E7F"/>
    <w:rsid w:val="000945E8"/>
    <w:rsid w:val="000A07BF"/>
    <w:rsid w:val="000A3E84"/>
    <w:rsid w:val="000F1681"/>
    <w:rsid w:val="001002BC"/>
    <w:rsid w:val="0011167E"/>
    <w:rsid w:val="00111E32"/>
    <w:rsid w:val="00115BA6"/>
    <w:rsid w:val="00122D96"/>
    <w:rsid w:val="0012594C"/>
    <w:rsid w:val="00131196"/>
    <w:rsid w:val="001407CB"/>
    <w:rsid w:val="001422F6"/>
    <w:rsid w:val="00142313"/>
    <w:rsid w:val="00147C6B"/>
    <w:rsid w:val="00153524"/>
    <w:rsid w:val="00174CD4"/>
    <w:rsid w:val="00185517"/>
    <w:rsid w:val="00185779"/>
    <w:rsid w:val="001A2739"/>
    <w:rsid w:val="001A3F35"/>
    <w:rsid w:val="001C04F1"/>
    <w:rsid w:val="001C3FBD"/>
    <w:rsid w:val="001C5D57"/>
    <w:rsid w:val="001C697D"/>
    <w:rsid w:val="001C6B88"/>
    <w:rsid w:val="001D00F3"/>
    <w:rsid w:val="001D3ABA"/>
    <w:rsid w:val="001D5240"/>
    <w:rsid w:val="001E4CD8"/>
    <w:rsid w:val="001E4F6F"/>
    <w:rsid w:val="00200124"/>
    <w:rsid w:val="00202020"/>
    <w:rsid w:val="00206C7E"/>
    <w:rsid w:val="00234B07"/>
    <w:rsid w:val="00245231"/>
    <w:rsid w:val="00252EE6"/>
    <w:rsid w:val="002542F6"/>
    <w:rsid w:val="00257644"/>
    <w:rsid w:val="00267FFA"/>
    <w:rsid w:val="00270755"/>
    <w:rsid w:val="002773FA"/>
    <w:rsid w:val="00293D54"/>
    <w:rsid w:val="002A0A19"/>
    <w:rsid w:val="002A2E4A"/>
    <w:rsid w:val="002A5A84"/>
    <w:rsid w:val="002A6624"/>
    <w:rsid w:val="002B72D6"/>
    <w:rsid w:val="002D03BF"/>
    <w:rsid w:val="002D7190"/>
    <w:rsid w:val="002E06D6"/>
    <w:rsid w:val="002E4A2D"/>
    <w:rsid w:val="002E7CF7"/>
    <w:rsid w:val="003138E9"/>
    <w:rsid w:val="003205D2"/>
    <w:rsid w:val="00326D43"/>
    <w:rsid w:val="003352CC"/>
    <w:rsid w:val="003353AC"/>
    <w:rsid w:val="00336F73"/>
    <w:rsid w:val="0034531F"/>
    <w:rsid w:val="00352FF8"/>
    <w:rsid w:val="00353E4D"/>
    <w:rsid w:val="00360B1D"/>
    <w:rsid w:val="00374118"/>
    <w:rsid w:val="00377E03"/>
    <w:rsid w:val="00380508"/>
    <w:rsid w:val="003874BB"/>
    <w:rsid w:val="00390342"/>
    <w:rsid w:val="0039214A"/>
    <w:rsid w:val="00396604"/>
    <w:rsid w:val="003A3796"/>
    <w:rsid w:val="003B21EE"/>
    <w:rsid w:val="003C0FA7"/>
    <w:rsid w:val="003C2DA5"/>
    <w:rsid w:val="003C3EA0"/>
    <w:rsid w:val="003D400B"/>
    <w:rsid w:val="003D7046"/>
    <w:rsid w:val="003E63FF"/>
    <w:rsid w:val="003F50B6"/>
    <w:rsid w:val="00410C34"/>
    <w:rsid w:val="00421891"/>
    <w:rsid w:val="004257F3"/>
    <w:rsid w:val="0042595B"/>
    <w:rsid w:val="004259DB"/>
    <w:rsid w:val="004309FD"/>
    <w:rsid w:val="00436283"/>
    <w:rsid w:val="00441004"/>
    <w:rsid w:val="0046076C"/>
    <w:rsid w:val="00460C34"/>
    <w:rsid w:val="00461986"/>
    <w:rsid w:val="00470127"/>
    <w:rsid w:val="00481545"/>
    <w:rsid w:val="00482370"/>
    <w:rsid w:val="00487666"/>
    <w:rsid w:val="004948A5"/>
    <w:rsid w:val="00495E33"/>
    <w:rsid w:val="00495E49"/>
    <w:rsid w:val="004A46A6"/>
    <w:rsid w:val="004A50DD"/>
    <w:rsid w:val="004A6338"/>
    <w:rsid w:val="004B14A3"/>
    <w:rsid w:val="004B496C"/>
    <w:rsid w:val="004B53C7"/>
    <w:rsid w:val="004C11C1"/>
    <w:rsid w:val="004D5434"/>
    <w:rsid w:val="004F4A20"/>
    <w:rsid w:val="0051396E"/>
    <w:rsid w:val="005147C4"/>
    <w:rsid w:val="005306C4"/>
    <w:rsid w:val="00532995"/>
    <w:rsid w:val="00533BB2"/>
    <w:rsid w:val="00541E48"/>
    <w:rsid w:val="0054314D"/>
    <w:rsid w:val="005449BF"/>
    <w:rsid w:val="00545B7B"/>
    <w:rsid w:val="00546503"/>
    <w:rsid w:val="005515F0"/>
    <w:rsid w:val="00555145"/>
    <w:rsid w:val="00563276"/>
    <w:rsid w:val="005642BF"/>
    <w:rsid w:val="00572816"/>
    <w:rsid w:val="00576521"/>
    <w:rsid w:val="0058612A"/>
    <w:rsid w:val="00590AD3"/>
    <w:rsid w:val="005912CE"/>
    <w:rsid w:val="0059624C"/>
    <w:rsid w:val="005A0F24"/>
    <w:rsid w:val="005A2331"/>
    <w:rsid w:val="005A543B"/>
    <w:rsid w:val="005A5BF0"/>
    <w:rsid w:val="005B51C3"/>
    <w:rsid w:val="005D1E27"/>
    <w:rsid w:val="005E3F6A"/>
    <w:rsid w:val="005F2611"/>
    <w:rsid w:val="005F7F9B"/>
    <w:rsid w:val="00600CA0"/>
    <w:rsid w:val="00605991"/>
    <w:rsid w:val="006104BD"/>
    <w:rsid w:val="00610B92"/>
    <w:rsid w:val="0061164D"/>
    <w:rsid w:val="0061169F"/>
    <w:rsid w:val="00612122"/>
    <w:rsid w:val="0061289E"/>
    <w:rsid w:val="0063160E"/>
    <w:rsid w:val="0063191C"/>
    <w:rsid w:val="006340CB"/>
    <w:rsid w:val="00636A09"/>
    <w:rsid w:val="006555FF"/>
    <w:rsid w:val="00663885"/>
    <w:rsid w:val="00680432"/>
    <w:rsid w:val="006908BD"/>
    <w:rsid w:val="00693066"/>
    <w:rsid w:val="00694630"/>
    <w:rsid w:val="00695A44"/>
    <w:rsid w:val="006A33C3"/>
    <w:rsid w:val="006A664A"/>
    <w:rsid w:val="006C6A87"/>
    <w:rsid w:val="006D0A5B"/>
    <w:rsid w:val="006D2341"/>
    <w:rsid w:val="006D2FC6"/>
    <w:rsid w:val="006E0671"/>
    <w:rsid w:val="006E198E"/>
    <w:rsid w:val="006E6799"/>
    <w:rsid w:val="006F31D1"/>
    <w:rsid w:val="007009EB"/>
    <w:rsid w:val="00703670"/>
    <w:rsid w:val="00704B01"/>
    <w:rsid w:val="00705838"/>
    <w:rsid w:val="00710DB8"/>
    <w:rsid w:val="00712FCB"/>
    <w:rsid w:val="00713FBA"/>
    <w:rsid w:val="00722F48"/>
    <w:rsid w:val="00725DB4"/>
    <w:rsid w:val="00744404"/>
    <w:rsid w:val="0074467E"/>
    <w:rsid w:val="00754D31"/>
    <w:rsid w:val="00770651"/>
    <w:rsid w:val="00775165"/>
    <w:rsid w:val="007975D7"/>
    <w:rsid w:val="00797C7A"/>
    <w:rsid w:val="007A0FCB"/>
    <w:rsid w:val="007A430C"/>
    <w:rsid w:val="007B1598"/>
    <w:rsid w:val="007C419F"/>
    <w:rsid w:val="007C4AB4"/>
    <w:rsid w:val="007E061A"/>
    <w:rsid w:val="007E0E90"/>
    <w:rsid w:val="007E1F85"/>
    <w:rsid w:val="007E4A52"/>
    <w:rsid w:val="007F34E8"/>
    <w:rsid w:val="007F3CDE"/>
    <w:rsid w:val="007F7609"/>
    <w:rsid w:val="008015BA"/>
    <w:rsid w:val="00802F48"/>
    <w:rsid w:val="00804A48"/>
    <w:rsid w:val="00806A19"/>
    <w:rsid w:val="00807DA5"/>
    <w:rsid w:val="008116B1"/>
    <w:rsid w:val="00824807"/>
    <w:rsid w:val="008449A7"/>
    <w:rsid w:val="00854D83"/>
    <w:rsid w:val="0086692B"/>
    <w:rsid w:val="00871294"/>
    <w:rsid w:val="00880E2A"/>
    <w:rsid w:val="00886ECF"/>
    <w:rsid w:val="008951E2"/>
    <w:rsid w:val="008A3CBA"/>
    <w:rsid w:val="008B66E9"/>
    <w:rsid w:val="008B7C9E"/>
    <w:rsid w:val="008C144D"/>
    <w:rsid w:val="008C3216"/>
    <w:rsid w:val="008C5D4C"/>
    <w:rsid w:val="008D0300"/>
    <w:rsid w:val="008D3F28"/>
    <w:rsid w:val="008E2A7C"/>
    <w:rsid w:val="008E7C64"/>
    <w:rsid w:val="008F2D45"/>
    <w:rsid w:val="009010A1"/>
    <w:rsid w:val="00903F88"/>
    <w:rsid w:val="0090601B"/>
    <w:rsid w:val="00910296"/>
    <w:rsid w:val="00922D40"/>
    <w:rsid w:val="009241A4"/>
    <w:rsid w:val="00933CC8"/>
    <w:rsid w:val="00941C9C"/>
    <w:rsid w:val="00966551"/>
    <w:rsid w:val="00973610"/>
    <w:rsid w:val="009741E8"/>
    <w:rsid w:val="00976E7B"/>
    <w:rsid w:val="009815CB"/>
    <w:rsid w:val="00983530"/>
    <w:rsid w:val="00995AB6"/>
    <w:rsid w:val="009B2DF7"/>
    <w:rsid w:val="009B7523"/>
    <w:rsid w:val="009C4324"/>
    <w:rsid w:val="009C6916"/>
    <w:rsid w:val="009C7837"/>
    <w:rsid w:val="009D1D61"/>
    <w:rsid w:val="009E049A"/>
    <w:rsid w:val="009E4D2D"/>
    <w:rsid w:val="009E62AB"/>
    <w:rsid w:val="00A04304"/>
    <w:rsid w:val="00A04C51"/>
    <w:rsid w:val="00A05693"/>
    <w:rsid w:val="00A15D25"/>
    <w:rsid w:val="00A37F89"/>
    <w:rsid w:val="00A761BC"/>
    <w:rsid w:val="00A763D9"/>
    <w:rsid w:val="00A80537"/>
    <w:rsid w:val="00A95459"/>
    <w:rsid w:val="00AA02A6"/>
    <w:rsid w:val="00AA2EB6"/>
    <w:rsid w:val="00AA472A"/>
    <w:rsid w:val="00AA5BB1"/>
    <w:rsid w:val="00AB3EA8"/>
    <w:rsid w:val="00AB481B"/>
    <w:rsid w:val="00AB7BB4"/>
    <w:rsid w:val="00AC2A33"/>
    <w:rsid w:val="00AC46C9"/>
    <w:rsid w:val="00AC73F5"/>
    <w:rsid w:val="00AD0502"/>
    <w:rsid w:val="00AD30C5"/>
    <w:rsid w:val="00AD71C4"/>
    <w:rsid w:val="00AF0AB4"/>
    <w:rsid w:val="00AF32E0"/>
    <w:rsid w:val="00B11305"/>
    <w:rsid w:val="00B11CC1"/>
    <w:rsid w:val="00B1530A"/>
    <w:rsid w:val="00B15327"/>
    <w:rsid w:val="00B32C26"/>
    <w:rsid w:val="00B338F0"/>
    <w:rsid w:val="00B3660C"/>
    <w:rsid w:val="00B36BC3"/>
    <w:rsid w:val="00B40B50"/>
    <w:rsid w:val="00B4147E"/>
    <w:rsid w:val="00B44180"/>
    <w:rsid w:val="00B470FD"/>
    <w:rsid w:val="00B72E38"/>
    <w:rsid w:val="00B7430A"/>
    <w:rsid w:val="00B744AC"/>
    <w:rsid w:val="00B82EBB"/>
    <w:rsid w:val="00B85E8A"/>
    <w:rsid w:val="00B91616"/>
    <w:rsid w:val="00B92EE0"/>
    <w:rsid w:val="00B93989"/>
    <w:rsid w:val="00BA0597"/>
    <w:rsid w:val="00BA1575"/>
    <w:rsid w:val="00BA1E3C"/>
    <w:rsid w:val="00BA2353"/>
    <w:rsid w:val="00BB0869"/>
    <w:rsid w:val="00BB19FD"/>
    <w:rsid w:val="00BB67A4"/>
    <w:rsid w:val="00BE0D16"/>
    <w:rsid w:val="00BE21D9"/>
    <w:rsid w:val="00BE70C8"/>
    <w:rsid w:val="00BF422F"/>
    <w:rsid w:val="00BF43D2"/>
    <w:rsid w:val="00BF5ABE"/>
    <w:rsid w:val="00BF5BC5"/>
    <w:rsid w:val="00BF7D76"/>
    <w:rsid w:val="00C02468"/>
    <w:rsid w:val="00C04BF4"/>
    <w:rsid w:val="00C1223E"/>
    <w:rsid w:val="00C13511"/>
    <w:rsid w:val="00C26C4C"/>
    <w:rsid w:val="00C32757"/>
    <w:rsid w:val="00C365A1"/>
    <w:rsid w:val="00C37FCD"/>
    <w:rsid w:val="00C463F3"/>
    <w:rsid w:val="00C6663B"/>
    <w:rsid w:val="00C84DE4"/>
    <w:rsid w:val="00C90521"/>
    <w:rsid w:val="00C91327"/>
    <w:rsid w:val="00C96209"/>
    <w:rsid w:val="00CA3153"/>
    <w:rsid w:val="00CA6932"/>
    <w:rsid w:val="00CA7B3B"/>
    <w:rsid w:val="00CA7CA6"/>
    <w:rsid w:val="00CB6068"/>
    <w:rsid w:val="00CD2B21"/>
    <w:rsid w:val="00CE2EE0"/>
    <w:rsid w:val="00CE3D3F"/>
    <w:rsid w:val="00CE4AFE"/>
    <w:rsid w:val="00CF23B3"/>
    <w:rsid w:val="00D00395"/>
    <w:rsid w:val="00D07DE7"/>
    <w:rsid w:val="00D16FD4"/>
    <w:rsid w:val="00D22DB6"/>
    <w:rsid w:val="00D26A4C"/>
    <w:rsid w:val="00D32A80"/>
    <w:rsid w:val="00D66E59"/>
    <w:rsid w:val="00D7096D"/>
    <w:rsid w:val="00D719A5"/>
    <w:rsid w:val="00D7232E"/>
    <w:rsid w:val="00D97154"/>
    <w:rsid w:val="00DB26A8"/>
    <w:rsid w:val="00DB41B8"/>
    <w:rsid w:val="00DB4435"/>
    <w:rsid w:val="00DC3B2A"/>
    <w:rsid w:val="00DC4618"/>
    <w:rsid w:val="00DD2FA1"/>
    <w:rsid w:val="00DD40C4"/>
    <w:rsid w:val="00DD420A"/>
    <w:rsid w:val="00DD5106"/>
    <w:rsid w:val="00DD585B"/>
    <w:rsid w:val="00DE19DC"/>
    <w:rsid w:val="00DF1375"/>
    <w:rsid w:val="00DF13B2"/>
    <w:rsid w:val="00DF343D"/>
    <w:rsid w:val="00E022A9"/>
    <w:rsid w:val="00E03378"/>
    <w:rsid w:val="00E0480A"/>
    <w:rsid w:val="00E06FEF"/>
    <w:rsid w:val="00E10C38"/>
    <w:rsid w:val="00E17BE4"/>
    <w:rsid w:val="00E22C99"/>
    <w:rsid w:val="00E253D7"/>
    <w:rsid w:val="00E25900"/>
    <w:rsid w:val="00E33244"/>
    <w:rsid w:val="00E34916"/>
    <w:rsid w:val="00E3744F"/>
    <w:rsid w:val="00E61A5D"/>
    <w:rsid w:val="00E66FB5"/>
    <w:rsid w:val="00E74687"/>
    <w:rsid w:val="00E779CA"/>
    <w:rsid w:val="00E77C9E"/>
    <w:rsid w:val="00E8012E"/>
    <w:rsid w:val="00E8159D"/>
    <w:rsid w:val="00E97016"/>
    <w:rsid w:val="00E97469"/>
    <w:rsid w:val="00EA1CEB"/>
    <w:rsid w:val="00EA6EAE"/>
    <w:rsid w:val="00EA70AF"/>
    <w:rsid w:val="00EB50AE"/>
    <w:rsid w:val="00EB6145"/>
    <w:rsid w:val="00EB77BA"/>
    <w:rsid w:val="00EE6812"/>
    <w:rsid w:val="00EF5CB3"/>
    <w:rsid w:val="00EF7F47"/>
    <w:rsid w:val="00F16817"/>
    <w:rsid w:val="00F20662"/>
    <w:rsid w:val="00F208FD"/>
    <w:rsid w:val="00F246AE"/>
    <w:rsid w:val="00F27BC5"/>
    <w:rsid w:val="00F4596B"/>
    <w:rsid w:val="00F539FA"/>
    <w:rsid w:val="00F53F63"/>
    <w:rsid w:val="00F54ADE"/>
    <w:rsid w:val="00F65485"/>
    <w:rsid w:val="00F6573A"/>
    <w:rsid w:val="00F72D07"/>
    <w:rsid w:val="00F76BAA"/>
    <w:rsid w:val="00F76FC7"/>
    <w:rsid w:val="00F805EA"/>
    <w:rsid w:val="00F8114E"/>
    <w:rsid w:val="00F90D7E"/>
    <w:rsid w:val="00F94284"/>
    <w:rsid w:val="00F94A7C"/>
    <w:rsid w:val="00F94DA2"/>
    <w:rsid w:val="00F95B1B"/>
    <w:rsid w:val="00FA21D8"/>
    <w:rsid w:val="00FA5834"/>
    <w:rsid w:val="00FB6FC8"/>
    <w:rsid w:val="00FB7799"/>
    <w:rsid w:val="00FC74A6"/>
    <w:rsid w:val="00FD17F9"/>
    <w:rsid w:val="00FD18AD"/>
    <w:rsid w:val="00FD23BA"/>
    <w:rsid w:val="00FD260E"/>
    <w:rsid w:val="00FE0AEA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390"/>
  <w15:docId w15:val="{6DBECC82-6059-47BF-A427-AF940D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Strk">
    <w:name w:val="Strong"/>
    <w:basedOn w:val="Standardskrifttypeiafsnit"/>
    <w:uiPriority w:val="22"/>
    <w:qFormat/>
    <w:rsid w:val="00D22DB6"/>
    <w:rPr>
      <w:b/>
      <w:bCs/>
    </w:rPr>
  </w:style>
  <w:style w:type="paragraph" w:styleId="Opstilling-punkttegn">
    <w:name w:val="List Bullet"/>
    <w:basedOn w:val="Normal"/>
    <w:uiPriority w:val="99"/>
    <w:unhideWhenUsed/>
    <w:rsid w:val="00886ECF"/>
    <w:pPr>
      <w:numPr>
        <w:numId w:val="16"/>
      </w:numPr>
      <w:spacing w:after="160" w:line="256" w:lineRule="auto"/>
      <w:contextualSpacing/>
    </w:pPr>
    <w:rPr>
      <w:lang w:val="en-GB"/>
    </w:rPr>
  </w:style>
  <w:style w:type="character" w:customStyle="1" w:styleId="ListeafsnitTegn">
    <w:name w:val="Listeafsnit Tegn"/>
    <w:link w:val="Listeafsnit"/>
    <w:uiPriority w:val="34"/>
    <w:locked/>
    <w:rsid w:val="001D5240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8FBA-A79C-4F43-8F8F-8F7FAFEB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Winther-Sørensen</dc:creator>
  <cp:lastModifiedBy>Rói Mohr Jónsson</cp:lastModifiedBy>
  <cp:revision>2</cp:revision>
  <cp:lastPrinted>2011-06-07T09:41:00Z</cp:lastPrinted>
  <dcterms:created xsi:type="dcterms:W3CDTF">2022-06-16T09:37:00Z</dcterms:created>
  <dcterms:modified xsi:type="dcterms:W3CDTF">2022-06-16T09:37:00Z</dcterms:modified>
</cp:coreProperties>
</file>